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C0EEF81"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Tiekėjas, turi turėti teisę </w:t>
            </w:r>
            <w:r w:rsidRPr="00EE4BE7">
              <w:rPr>
                <w:rFonts w:ascii="Arial" w:hAnsi="Arial" w:cs="Arial"/>
                <w:bCs/>
                <w:sz w:val="22"/>
                <w:szCs w:val="22"/>
                <w:lang w:eastAsia="ar-SA"/>
              </w:rPr>
              <w:t>Lietuvos Respublikos įstatymų ir kitų teisės aktų nustatyta tvarka</w:t>
            </w:r>
            <w:r w:rsidRPr="00EE4BE7">
              <w:rPr>
                <w:rFonts w:ascii="Arial" w:hAnsi="Arial" w:cs="Arial"/>
                <w:sz w:val="22"/>
                <w:szCs w:val="22"/>
              </w:rPr>
              <w:t xml:space="preserve"> būti ypatingo statinio statybos rangovu.</w:t>
            </w:r>
          </w:p>
          <w:p w14:paraId="14071A2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Jis turi būti atestuotas: </w:t>
            </w:r>
          </w:p>
          <w:p w14:paraId="6F823DF9" w14:textId="77777777" w:rsidR="00B15353" w:rsidRPr="00EE4BE7" w:rsidRDefault="00B15353" w:rsidP="00E704AD">
            <w:pPr>
              <w:rPr>
                <w:rFonts w:ascii="Arial" w:hAnsi="Arial" w:cs="Arial"/>
                <w:sz w:val="22"/>
                <w:szCs w:val="22"/>
              </w:rPr>
            </w:pPr>
            <w:r w:rsidRPr="00EE4BE7">
              <w:rPr>
                <w:rFonts w:ascii="Arial" w:hAnsi="Arial" w:cs="Arial"/>
                <w:sz w:val="22"/>
                <w:szCs w:val="22"/>
              </w:rPr>
              <w:t>statinių kategorijos „Ypatingi statiniai“</w:t>
            </w:r>
            <w:r w:rsidRPr="00EE4BE7">
              <w:rPr>
                <w:rStyle w:val="Puslapioinaosnuoroda"/>
                <w:rFonts w:ascii="Arial" w:hAnsi="Arial" w:cs="Arial"/>
                <w:sz w:val="22"/>
                <w:szCs w:val="22"/>
              </w:rPr>
              <w:footnoteReference w:id="1"/>
            </w:r>
            <w:r w:rsidRPr="00EE4BE7">
              <w:rPr>
                <w:rFonts w:ascii="Arial" w:hAnsi="Arial" w:cs="Arial"/>
                <w:sz w:val="22"/>
                <w:szCs w:val="22"/>
              </w:rPr>
              <w:t>;</w:t>
            </w:r>
          </w:p>
          <w:p w14:paraId="72907F6D" w14:textId="77777777" w:rsidR="00B15353" w:rsidRPr="00EE4BE7" w:rsidRDefault="00B15353" w:rsidP="00E704AD">
            <w:pPr>
              <w:rPr>
                <w:rFonts w:ascii="Arial" w:hAnsi="Arial" w:cs="Arial"/>
                <w:sz w:val="22"/>
                <w:szCs w:val="22"/>
              </w:rPr>
            </w:pPr>
            <w:r w:rsidRPr="00EE4BE7">
              <w:rPr>
                <w:rFonts w:ascii="Arial" w:hAnsi="Arial" w:cs="Arial"/>
                <w:sz w:val="22"/>
                <w:szCs w:val="22"/>
              </w:rPr>
              <w:t>statinių grupės „Susisiekimo komunikacijos“ pogrupiuose „Keliai“;</w:t>
            </w:r>
          </w:p>
          <w:p w14:paraId="2C75701C"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statybinių konstrukcijų (betono, gelžbetonio, metalo) statyba ir montavimas; hidroizoliacija.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shd w:val="clear" w:color="auto" w:fill="auto"/>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0018283C" w:rsidR="00B15353" w:rsidRPr="00EE4BE7" w:rsidRDefault="00670493" w:rsidP="00E704AD">
            <w:pPr>
              <w:spacing w:after="120"/>
              <w:rPr>
                <w:rFonts w:ascii="Arial" w:hAnsi="Arial" w:cs="Arial"/>
                <w:b/>
                <w:bCs/>
                <w:sz w:val="22"/>
                <w:szCs w:val="22"/>
              </w:rPr>
            </w:pPr>
            <w:r w:rsidRPr="00670493">
              <w:rPr>
                <w:rFonts w:ascii="Arial" w:hAnsi="Arial" w:cs="Arial"/>
                <w:b/>
                <w:bCs/>
                <w:sz w:val="22"/>
                <w:szCs w:val="22"/>
              </w:rPr>
              <w:t>909</w:t>
            </w:r>
            <w:r w:rsidR="00B15353" w:rsidRPr="00670493">
              <w:rPr>
                <w:rFonts w:ascii="Arial" w:hAnsi="Arial" w:cs="Arial"/>
                <w:b/>
                <w:bCs/>
                <w:sz w:val="22"/>
                <w:szCs w:val="22"/>
              </w:rPr>
              <w:t>.000,00 Eur be PVM.</w:t>
            </w:r>
          </w:p>
          <w:p w14:paraId="7E12E1B0" w14:textId="77777777" w:rsidR="00B15353" w:rsidRPr="00EE4BE7" w:rsidRDefault="00B15353" w:rsidP="00E704AD">
            <w:pPr>
              <w:spacing w:line="259" w:lineRule="auto"/>
              <w:rPr>
                <w:rFonts w:ascii="Arial" w:hAnsi="Arial" w:cs="Arial"/>
                <w:i/>
                <w:iCs/>
                <w:sz w:val="22"/>
                <w:szCs w:val="22"/>
                <w:lang w:eastAsia="en-US"/>
              </w:rPr>
            </w:pPr>
          </w:p>
          <w:p w14:paraId="35690E9B" w14:textId="77777777" w:rsidR="00B15353" w:rsidRPr="00EE4BE7" w:rsidRDefault="00B15353" w:rsidP="00E704AD">
            <w:pPr>
              <w:spacing w:line="259" w:lineRule="auto"/>
              <w:rPr>
                <w:rFonts w:ascii="Arial" w:hAnsi="Arial" w:cs="Arial"/>
                <w:i/>
                <w:iCs/>
                <w:sz w:val="22"/>
                <w:szCs w:val="22"/>
                <w:lang w:eastAsia="en-US"/>
              </w:rPr>
            </w:pP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77777777" w:rsidR="00B15353" w:rsidRPr="00EE4BE7" w:rsidRDefault="00B15353" w:rsidP="00E704AD">
            <w:pPr>
              <w:spacing w:line="259" w:lineRule="auto"/>
              <w:rPr>
                <w:rFonts w:ascii="Arial" w:hAnsi="Arial" w:cs="Arial"/>
                <w:strike/>
                <w:sz w:val="22"/>
                <w:szCs w:val="22"/>
              </w:rPr>
            </w:pPr>
            <w:r w:rsidRPr="00EE4BE7">
              <w:rPr>
                <w:rFonts w:ascii="Arial" w:hAnsi="Arial" w:cs="Arial"/>
                <w:i/>
                <w:iCs/>
                <w:sz w:val="22"/>
                <w:szCs w:val="22"/>
              </w:rPr>
              <w:t>jeigu kvalifikacijos reikalavimui pagrįsti naudojamos sutartys pradėtos vykdyti anksčiau nei per paskutinius 5 metus iki pasiūlymų pateikimo termino pabaigos, tačiau pabaigta vykdyti per paskutinius 5 metus iki pasiūlymų pateikimo termino</w:t>
            </w:r>
            <w:r w:rsidRPr="00EE4BE7">
              <w:rPr>
                <w:rFonts w:ascii="Arial" w:hAnsi="Arial" w:cs="Arial"/>
                <w:sz w:val="22"/>
                <w:szCs w:val="22"/>
              </w:rPr>
              <w:t xml:space="preserve"> </w:t>
            </w:r>
            <w:r w:rsidRPr="00EE4BE7">
              <w:rPr>
                <w:rFonts w:ascii="Arial" w:hAnsi="Arial" w:cs="Arial"/>
                <w:i/>
                <w:iCs/>
                <w:sz w:val="22"/>
                <w:szCs w:val="22"/>
              </w:rPr>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6CCE0275" w14:textId="77777777" w:rsidR="00B15353" w:rsidRPr="00EE4BE7" w:rsidRDefault="00B15353" w:rsidP="00E704AD">
            <w:pPr>
              <w:rPr>
                <w:rFonts w:ascii="Arial" w:hAnsi="Arial" w:cs="Arial"/>
                <w:sz w:val="22"/>
                <w:szCs w:val="22"/>
              </w:rPr>
            </w:pPr>
            <w:r w:rsidRPr="00EE4BE7">
              <w:rPr>
                <w:rFonts w:ascii="Arial" w:hAnsi="Arial" w:cs="Arial"/>
                <w:sz w:val="22"/>
                <w:szCs w:val="22"/>
              </w:rPr>
              <w:t>statinių grupės „</w:t>
            </w:r>
            <w:r w:rsidRPr="00EE4BE7">
              <w:rPr>
                <w:rFonts w:ascii="Arial" w:hAnsi="Arial" w:cs="Arial"/>
                <w:sz w:val="22"/>
                <w:szCs w:val="22"/>
                <w:lang w:eastAsia="en-US"/>
              </w:rPr>
              <w:t xml:space="preserve">Susisiekimo komunikacijos“ </w:t>
            </w:r>
            <w:r w:rsidRPr="00EE4BE7">
              <w:rPr>
                <w:rFonts w:ascii="Arial" w:hAnsi="Arial" w:cs="Arial"/>
                <w:sz w:val="22"/>
                <w:szCs w:val="22"/>
              </w:rPr>
              <w:t>pogrupiuose „Keliai“.</w:t>
            </w:r>
          </w:p>
          <w:p w14:paraId="36412EF7" w14:textId="77777777" w:rsidR="00B15353" w:rsidRPr="00EE4BE7" w:rsidRDefault="00B15353" w:rsidP="00E704AD">
            <w:pPr>
              <w:rPr>
                <w:rFonts w:ascii="Arial" w:hAnsi="Arial" w:cs="Arial"/>
                <w:sz w:val="22"/>
                <w:szCs w:val="22"/>
              </w:rPr>
            </w:pPr>
          </w:p>
          <w:p w14:paraId="7DB37D8A" w14:textId="77777777" w:rsidR="00B15353" w:rsidRPr="00EE4BE7" w:rsidRDefault="00B15353" w:rsidP="00E704AD">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6E44F0C9" w14:textId="77777777" w:rsidR="00B15353" w:rsidRPr="00726C08" w:rsidRDefault="00B15353" w:rsidP="00B15353">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3ED4"/>
    <w:rsid w:val="00294451"/>
    <w:rsid w:val="002F0596"/>
    <w:rsid w:val="0037245B"/>
    <w:rsid w:val="004F5951"/>
    <w:rsid w:val="00635C7F"/>
    <w:rsid w:val="00670493"/>
    <w:rsid w:val="00A052D1"/>
    <w:rsid w:val="00A41EEB"/>
    <w:rsid w:val="00B04C4C"/>
    <w:rsid w:val="00B15353"/>
    <w:rsid w:val="00B27717"/>
    <w:rsid w:val="00B301DE"/>
    <w:rsid w:val="00D15C83"/>
    <w:rsid w:val="00E824F5"/>
    <w:rsid w:val="00F3413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7358</Words>
  <Characters>4195</Characters>
  <Application>Microsoft Office Word</Application>
  <DocSecurity>0</DocSecurity>
  <Lines>34</Lines>
  <Paragraphs>23</Paragraphs>
  <ScaleCrop>false</ScaleCrop>
  <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8</cp:revision>
  <dcterms:created xsi:type="dcterms:W3CDTF">2025-02-25T08:12:00Z</dcterms:created>
  <dcterms:modified xsi:type="dcterms:W3CDTF">2025-02-25T08:57:00Z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